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8C1" w:rsidRPr="00F67F0C" w:rsidRDefault="00F67F0C">
      <w:pPr>
        <w:rPr>
          <w:rFonts w:ascii="Arial" w:hAnsi="Arial" w:cs="Arial"/>
          <w:b/>
          <w:lang/>
        </w:rPr>
      </w:pPr>
      <w:bookmarkStart w:id="0" w:name="_GoBack"/>
      <w:bookmarkEnd w:id="0"/>
      <w:r w:rsidRPr="00F67F0C">
        <w:rPr>
          <w:rFonts w:ascii="Arial" w:hAnsi="Arial" w:cs="Arial"/>
          <w:b/>
          <w:lang/>
        </w:rPr>
        <w:t>ИАСФ</w:t>
      </w:r>
    </w:p>
    <w:p w:rsidR="00F67F0C" w:rsidRPr="00F67F0C" w:rsidRDefault="00F67F0C" w:rsidP="00F67F0C">
      <w:pPr>
        <w:spacing w:after="0"/>
        <w:rPr>
          <w:rFonts w:ascii="Arial" w:hAnsi="Arial" w:cs="Arial"/>
          <w:b/>
          <w:lang/>
        </w:rPr>
      </w:pPr>
      <w:r w:rsidRPr="00F67F0C">
        <w:rPr>
          <w:rFonts w:ascii="Arial" w:hAnsi="Arial" w:cs="Arial"/>
          <w:b/>
          <w:lang/>
        </w:rPr>
        <w:t>Медицинска биохемија</w:t>
      </w:r>
    </w:p>
    <w:p w:rsidR="00F67F0C" w:rsidRPr="00F67F0C" w:rsidRDefault="005C5033" w:rsidP="00F67F0C">
      <w:pPr>
        <w:spacing w:after="0"/>
        <w:rPr>
          <w:rFonts w:ascii="Arial" w:hAnsi="Arial" w:cs="Arial"/>
          <w:b/>
          <w:lang/>
        </w:rPr>
      </w:pPr>
      <w:r>
        <w:rPr>
          <w:rFonts w:ascii="Arial" w:hAnsi="Arial" w:cs="Arial"/>
          <w:b/>
          <w:lang/>
        </w:rPr>
        <w:t>7</w:t>
      </w:r>
      <w:r w:rsidR="00F67F0C" w:rsidRPr="00F67F0C">
        <w:rPr>
          <w:rFonts w:ascii="Arial" w:hAnsi="Arial" w:cs="Arial"/>
          <w:b/>
          <w:lang/>
        </w:rPr>
        <w:t>. недеља наставе</w:t>
      </w:r>
    </w:p>
    <w:p w:rsidR="00F67F0C" w:rsidRPr="00F67F0C" w:rsidRDefault="00F67F0C" w:rsidP="00F67F0C">
      <w:pPr>
        <w:spacing w:after="0"/>
        <w:rPr>
          <w:rFonts w:ascii="Arial" w:hAnsi="Arial" w:cs="Arial"/>
          <w:b/>
          <w:lang/>
        </w:rPr>
      </w:pPr>
    </w:p>
    <w:p w:rsidR="00F67F0C" w:rsidRDefault="00F67F0C" w:rsidP="00F67F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комбинација</w:t>
      </w:r>
    </w:p>
    <w:p w:rsidR="00F67F0C" w:rsidRDefault="005C5033" w:rsidP="00F67F0C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Натријум</w:t>
      </w:r>
    </w:p>
    <w:p w:rsidR="00F67F0C" w:rsidRDefault="005C5033" w:rsidP="00F67F0C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Хипонатремија због вишка натријума</w:t>
      </w:r>
    </w:p>
    <w:p w:rsidR="00F67F0C" w:rsidRDefault="00F67F0C" w:rsidP="00F67F0C">
      <w:pPr>
        <w:spacing w:after="0"/>
        <w:rPr>
          <w:rFonts w:ascii="Arial" w:hAnsi="Arial" w:cs="Arial"/>
          <w:lang/>
        </w:rPr>
      </w:pPr>
    </w:p>
    <w:p w:rsidR="00F67F0C" w:rsidRDefault="00F67F0C" w:rsidP="00F67F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комбинација</w:t>
      </w:r>
    </w:p>
    <w:p w:rsidR="00F67F0C" w:rsidRDefault="005C5033" w:rsidP="00F67F0C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Апсорпција натријума</w:t>
      </w:r>
    </w:p>
    <w:p w:rsidR="00F67F0C" w:rsidRDefault="005C5033" w:rsidP="00F67F0C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Калијум</w:t>
      </w:r>
    </w:p>
    <w:p w:rsidR="00F67F0C" w:rsidRDefault="00F67F0C" w:rsidP="00F67F0C">
      <w:pPr>
        <w:spacing w:after="0"/>
        <w:ind w:left="720"/>
        <w:rPr>
          <w:rFonts w:ascii="Arial" w:hAnsi="Arial" w:cs="Arial"/>
          <w:lang/>
        </w:rPr>
      </w:pPr>
    </w:p>
    <w:p w:rsidR="00F67F0C" w:rsidRDefault="006168DB" w:rsidP="00F67F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к</w:t>
      </w:r>
      <w:r w:rsidR="00F67F0C">
        <w:rPr>
          <w:rFonts w:ascii="Arial" w:hAnsi="Arial" w:cs="Arial"/>
          <w:lang/>
        </w:rPr>
        <w:t>омбинација</w:t>
      </w:r>
    </w:p>
    <w:p w:rsidR="00F67F0C" w:rsidRDefault="005C5033" w:rsidP="00F67F0C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Губитак натријума</w:t>
      </w:r>
    </w:p>
    <w:p w:rsidR="009B4FE1" w:rsidRDefault="005C5033" w:rsidP="00F67F0C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Унос и излучивање калијума из организма</w:t>
      </w:r>
    </w:p>
    <w:p w:rsidR="009B4FE1" w:rsidRDefault="009B4FE1" w:rsidP="009B4FE1">
      <w:pPr>
        <w:spacing w:after="0"/>
        <w:rPr>
          <w:rFonts w:ascii="Arial" w:hAnsi="Arial" w:cs="Arial"/>
          <w:lang/>
        </w:rPr>
      </w:pPr>
    </w:p>
    <w:p w:rsidR="009B4FE1" w:rsidRDefault="006168DB" w:rsidP="009B4FE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к</w:t>
      </w:r>
      <w:r w:rsidR="009B4FE1">
        <w:rPr>
          <w:rFonts w:ascii="Arial" w:hAnsi="Arial" w:cs="Arial"/>
          <w:lang/>
        </w:rPr>
        <w:t>омбинација</w:t>
      </w:r>
    </w:p>
    <w:p w:rsidR="009B4FE1" w:rsidRDefault="005C5033" w:rsidP="009B4FE1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Реапсорпција натријума у проксималним тубулима и Хенлеовој петљи</w:t>
      </w:r>
    </w:p>
    <w:p w:rsidR="009B4FE1" w:rsidRDefault="00D81EFD" w:rsidP="009B4FE1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Реапсорпција калијума у бубрезима</w:t>
      </w:r>
    </w:p>
    <w:p w:rsidR="009B4FE1" w:rsidRDefault="009B4FE1" w:rsidP="009B4FE1">
      <w:pPr>
        <w:spacing w:after="0"/>
        <w:rPr>
          <w:rFonts w:ascii="Arial" w:hAnsi="Arial" w:cs="Arial"/>
          <w:lang/>
        </w:rPr>
      </w:pPr>
    </w:p>
    <w:p w:rsidR="009B4FE1" w:rsidRDefault="006168DB" w:rsidP="009B4FE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к</w:t>
      </w:r>
      <w:r w:rsidR="009B4FE1">
        <w:rPr>
          <w:rFonts w:ascii="Arial" w:hAnsi="Arial" w:cs="Arial"/>
          <w:lang/>
        </w:rPr>
        <w:t>омбинација</w:t>
      </w:r>
    </w:p>
    <w:p w:rsidR="009B4FE1" w:rsidRDefault="005C5033" w:rsidP="009B4FE1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Реапсорпција натријума у дисталним тубулима и сабирним каналићима</w:t>
      </w:r>
    </w:p>
    <w:p w:rsidR="00D81EFD" w:rsidRDefault="00D81EFD" w:rsidP="00D81EFD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Хипохлоремија</w:t>
      </w:r>
    </w:p>
    <w:p w:rsidR="009B4FE1" w:rsidRDefault="009B4FE1" w:rsidP="009B4FE1">
      <w:pPr>
        <w:spacing w:after="0"/>
        <w:rPr>
          <w:rFonts w:ascii="Arial" w:hAnsi="Arial" w:cs="Arial"/>
          <w:lang/>
        </w:rPr>
      </w:pPr>
    </w:p>
    <w:p w:rsidR="009B4FE1" w:rsidRDefault="006168DB" w:rsidP="009B4FE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к</w:t>
      </w:r>
      <w:r w:rsidR="009B4FE1">
        <w:rPr>
          <w:rFonts w:ascii="Arial" w:hAnsi="Arial" w:cs="Arial"/>
          <w:lang/>
        </w:rPr>
        <w:t>омбинација</w:t>
      </w:r>
    </w:p>
    <w:p w:rsidR="009B4FE1" w:rsidRDefault="005C5033" w:rsidP="009B4FE1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Ренин</w:t>
      </w:r>
    </w:p>
    <w:p w:rsidR="00D81EFD" w:rsidRDefault="00D81EFD" w:rsidP="00D81EFD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Хиперхлоремија</w:t>
      </w:r>
    </w:p>
    <w:p w:rsidR="009B4FE1" w:rsidRDefault="009B4FE1" w:rsidP="009B4FE1">
      <w:pPr>
        <w:spacing w:after="0"/>
        <w:rPr>
          <w:rFonts w:ascii="Arial" w:hAnsi="Arial" w:cs="Arial"/>
          <w:lang/>
        </w:rPr>
      </w:pPr>
    </w:p>
    <w:p w:rsidR="009B4FE1" w:rsidRDefault="009B4FE1" w:rsidP="009B4FE1">
      <w:p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7.комбинација</w:t>
      </w:r>
    </w:p>
    <w:p w:rsidR="009B4FE1" w:rsidRDefault="009B4FE1" w:rsidP="009B4FE1">
      <w:pPr>
        <w:spacing w:after="0"/>
        <w:ind w:left="72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1.</w:t>
      </w:r>
      <w:r w:rsidR="005C5033">
        <w:rPr>
          <w:rFonts w:ascii="Arial" w:hAnsi="Arial" w:cs="Arial"/>
          <w:lang/>
        </w:rPr>
        <w:t xml:space="preserve"> Хемија ренин-ангиотензин система</w:t>
      </w:r>
    </w:p>
    <w:p w:rsidR="009B4FE1" w:rsidRDefault="009B4FE1" w:rsidP="009B4FE1">
      <w:pPr>
        <w:spacing w:after="0"/>
        <w:ind w:left="72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2.</w:t>
      </w:r>
      <w:r w:rsidR="009649EB">
        <w:rPr>
          <w:rFonts w:ascii="Arial" w:hAnsi="Arial" w:cs="Arial"/>
          <w:lang/>
        </w:rPr>
        <w:t xml:space="preserve"> </w:t>
      </w:r>
      <w:r w:rsidR="005C5033">
        <w:rPr>
          <w:rFonts w:ascii="Arial" w:hAnsi="Arial" w:cs="Arial"/>
          <w:lang/>
        </w:rPr>
        <w:t>Вишак калијума у организму</w:t>
      </w:r>
    </w:p>
    <w:p w:rsidR="009B4FE1" w:rsidRDefault="009B4FE1" w:rsidP="009B4FE1">
      <w:pPr>
        <w:spacing w:after="0"/>
        <w:ind w:left="720"/>
        <w:rPr>
          <w:rFonts w:ascii="Arial" w:hAnsi="Arial" w:cs="Arial"/>
          <w:lang/>
        </w:rPr>
      </w:pPr>
    </w:p>
    <w:p w:rsidR="009B4FE1" w:rsidRPr="009B4FE1" w:rsidRDefault="006168DB" w:rsidP="009B4FE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к</w:t>
      </w:r>
      <w:r w:rsidR="009B4FE1" w:rsidRPr="009B4FE1">
        <w:rPr>
          <w:rFonts w:ascii="Arial" w:hAnsi="Arial" w:cs="Arial"/>
          <w:lang/>
        </w:rPr>
        <w:t>омбинација</w:t>
      </w:r>
    </w:p>
    <w:p w:rsidR="009B4FE1" w:rsidRDefault="005C5033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Алдостерон</w:t>
      </w:r>
    </w:p>
    <w:p w:rsidR="009B4FE1" w:rsidRDefault="005C5033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Хипокалемија</w:t>
      </w:r>
    </w:p>
    <w:p w:rsidR="009B4FE1" w:rsidRDefault="009B4FE1" w:rsidP="009B4FE1">
      <w:pPr>
        <w:spacing w:after="0"/>
        <w:rPr>
          <w:rFonts w:ascii="Arial" w:hAnsi="Arial" w:cs="Arial"/>
          <w:lang/>
        </w:rPr>
      </w:pPr>
    </w:p>
    <w:p w:rsidR="009B4FE1" w:rsidRDefault="006168DB" w:rsidP="009B4FE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к</w:t>
      </w:r>
      <w:r w:rsidR="009B4FE1">
        <w:rPr>
          <w:rFonts w:ascii="Arial" w:hAnsi="Arial" w:cs="Arial"/>
          <w:lang/>
        </w:rPr>
        <w:t>омбинација</w:t>
      </w:r>
    </w:p>
    <w:p w:rsidR="009B4FE1" w:rsidRDefault="005C5033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Натриуретични фактор и азот моноксид</w:t>
      </w:r>
    </w:p>
    <w:p w:rsidR="00D81EFD" w:rsidRDefault="00D81EFD" w:rsidP="00D81EFD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Вишак хлорида у организму</w:t>
      </w:r>
    </w:p>
    <w:p w:rsidR="009B4FE1" w:rsidRDefault="009B4FE1" w:rsidP="009B4FE1">
      <w:pPr>
        <w:spacing w:after="0"/>
        <w:rPr>
          <w:rFonts w:ascii="Arial" w:hAnsi="Arial" w:cs="Arial"/>
          <w:lang/>
        </w:rPr>
      </w:pPr>
    </w:p>
    <w:p w:rsidR="009B4FE1" w:rsidRDefault="006168DB" w:rsidP="009B4FE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к</w:t>
      </w:r>
      <w:r w:rsidR="009B4FE1">
        <w:rPr>
          <w:rFonts w:ascii="Arial" w:hAnsi="Arial" w:cs="Arial"/>
          <w:lang/>
        </w:rPr>
        <w:t>омбинација</w:t>
      </w:r>
    </w:p>
    <w:p w:rsidR="009B4FE1" w:rsidRDefault="005C5033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Баланс натријума код повећаног уношења</w:t>
      </w:r>
    </w:p>
    <w:p w:rsidR="009B4FE1" w:rsidRDefault="005C5033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Хлориди</w:t>
      </w:r>
    </w:p>
    <w:p w:rsidR="009B4FE1" w:rsidRDefault="006168DB" w:rsidP="009B4FE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lastRenderedPageBreak/>
        <w:t>к</w:t>
      </w:r>
      <w:r w:rsidR="009B4FE1">
        <w:rPr>
          <w:rFonts w:ascii="Arial" w:hAnsi="Arial" w:cs="Arial"/>
          <w:lang/>
        </w:rPr>
        <w:t>омбинација</w:t>
      </w:r>
    </w:p>
    <w:p w:rsidR="009B4FE1" w:rsidRDefault="005C5033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Недостатак натријума у организму</w:t>
      </w:r>
    </w:p>
    <w:p w:rsidR="00D81EFD" w:rsidRPr="009B4FE1" w:rsidRDefault="00D81EFD" w:rsidP="00D81EFD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Секреција калијума у бубрезима</w:t>
      </w:r>
    </w:p>
    <w:p w:rsidR="009B4FE1" w:rsidRDefault="009B4FE1" w:rsidP="009B4FE1">
      <w:pPr>
        <w:spacing w:after="0"/>
        <w:rPr>
          <w:rFonts w:ascii="Arial" w:hAnsi="Arial" w:cs="Arial"/>
          <w:lang/>
        </w:rPr>
      </w:pPr>
    </w:p>
    <w:p w:rsidR="009B4FE1" w:rsidRDefault="006168DB" w:rsidP="009B4FE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к</w:t>
      </w:r>
      <w:r w:rsidR="009B4FE1">
        <w:rPr>
          <w:rFonts w:ascii="Arial" w:hAnsi="Arial" w:cs="Arial"/>
          <w:lang/>
        </w:rPr>
        <w:t>омбинација</w:t>
      </w:r>
    </w:p>
    <w:p w:rsidR="009B4FE1" w:rsidRDefault="005C5033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Вишак натријума у организму</w:t>
      </w:r>
    </w:p>
    <w:p w:rsidR="00D81EFD" w:rsidRDefault="00D81EFD" w:rsidP="00D81EFD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Хиперкалемија</w:t>
      </w:r>
    </w:p>
    <w:p w:rsidR="009B4FE1" w:rsidRDefault="009B4FE1" w:rsidP="009B4FE1">
      <w:pPr>
        <w:spacing w:after="0"/>
        <w:rPr>
          <w:rFonts w:ascii="Arial" w:hAnsi="Arial" w:cs="Arial"/>
          <w:lang/>
        </w:rPr>
      </w:pPr>
    </w:p>
    <w:p w:rsidR="009B4FE1" w:rsidRDefault="006168DB" w:rsidP="009B4FE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к</w:t>
      </w:r>
      <w:r w:rsidR="009B4FE1">
        <w:rPr>
          <w:rFonts w:ascii="Arial" w:hAnsi="Arial" w:cs="Arial"/>
          <w:lang/>
        </w:rPr>
        <w:t>омбинација</w:t>
      </w:r>
    </w:p>
    <w:p w:rsidR="009B4FE1" w:rsidRDefault="005C5033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Хипонатремија због губитка натријума</w:t>
      </w:r>
    </w:p>
    <w:p w:rsidR="00D81EFD" w:rsidRDefault="00D81EFD" w:rsidP="00D81EFD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Регулација излучивања калијума</w:t>
      </w:r>
    </w:p>
    <w:p w:rsidR="009B4FE1" w:rsidRDefault="009B4FE1" w:rsidP="009B4FE1">
      <w:pPr>
        <w:spacing w:after="0"/>
        <w:rPr>
          <w:rFonts w:ascii="Arial" w:hAnsi="Arial" w:cs="Arial"/>
          <w:lang/>
        </w:rPr>
      </w:pPr>
    </w:p>
    <w:p w:rsidR="009B4FE1" w:rsidRDefault="006168DB" w:rsidP="009B4FE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к</w:t>
      </w:r>
      <w:r w:rsidR="009B4FE1">
        <w:rPr>
          <w:rFonts w:ascii="Arial" w:hAnsi="Arial" w:cs="Arial"/>
          <w:lang/>
        </w:rPr>
        <w:t>омбинација</w:t>
      </w:r>
    </w:p>
    <w:p w:rsidR="009B4FE1" w:rsidRDefault="005C5033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Дилуциона хипонатремија</w:t>
      </w:r>
    </w:p>
    <w:p w:rsidR="00D81EFD" w:rsidRDefault="00D81EFD" w:rsidP="00D81EFD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Недостатак калијума у организму</w:t>
      </w:r>
    </w:p>
    <w:p w:rsidR="009B4FE1" w:rsidRDefault="009B4FE1" w:rsidP="009B4FE1">
      <w:pPr>
        <w:spacing w:after="0"/>
        <w:rPr>
          <w:rFonts w:ascii="Arial" w:hAnsi="Arial" w:cs="Arial"/>
          <w:lang/>
        </w:rPr>
      </w:pPr>
    </w:p>
    <w:p w:rsidR="009B4FE1" w:rsidRDefault="006168DB" w:rsidP="009B4FE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к</w:t>
      </w:r>
      <w:r w:rsidR="009B4FE1">
        <w:rPr>
          <w:rFonts w:ascii="Arial" w:hAnsi="Arial" w:cs="Arial"/>
          <w:lang/>
        </w:rPr>
        <w:t>омбинација</w:t>
      </w:r>
    </w:p>
    <w:p w:rsidR="009B4FE1" w:rsidRDefault="005C5033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Хипернатремија због недостатка воде</w:t>
      </w:r>
    </w:p>
    <w:p w:rsidR="00D81EFD" w:rsidRDefault="00D81EFD" w:rsidP="00D81EFD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Недостатак хлорида у организму</w:t>
      </w:r>
    </w:p>
    <w:p w:rsidR="009B4FE1" w:rsidRDefault="009B4FE1" w:rsidP="009B4FE1">
      <w:pPr>
        <w:spacing w:after="0"/>
        <w:rPr>
          <w:rFonts w:ascii="Arial" w:hAnsi="Arial" w:cs="Arial"/>
          <w:lang/>
        </w:rPr>
      </w:pPr>
    </w:p>
    <w:p w:rsidR="009B4FE1" w:rsidRPr="009B4FE1" w:rsidRDefault="009B4FE1" w:rsidP="009B4FE1">
      <w:pPr>
        <w:spacing w:after="0"/>
        <w:rPr>
          <w:rFonts w:ascii="Arial" w:hAnsi="Arial" w:cs="Arial"/>
          <w:lang/>
        </w:rPr>
      </w:pPr>
    </w:p>
    <w:p w:rsidR="00F67F0C" w:rsidRPr="00F67F0C" w:rsidRDefault="00F67F0C" w:rsidP="00F67F0C">
      <w:pPr>
        <w:spacing w:line="240" w:lineRule="auto"/>
        <w:rPr>
          <w:lang/>
        </w:rPr>
      </w:pPr>
    </w:p>
    <w:sectPr w:rsidR="00F67F0C" w:rsidRPr="00F67F0C" w:rsidSect="00CF7D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6686B"/>
    <w:multiLevelType w:val="hybridMultilevel"/>
    <w:tmpl w:val="EA869CAE"/>
    <w:lvl w:ilvl="0" w:tplc="0409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9A53DD"/>
    <w:multiLevelType w:val="hybridMultilevel"/>
    <w:tmpl w:val="67B054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33D0"/>
    <w:rsid w:val="00013B07"/>
    <w:rsid w:val="000A62CF"/>
    <w:rsid w:val="002B33D0"/>
    <w:rsid w:val="004664E9"/>
    <w:rsid w:val="005C5033"/>
    <w:rsid w:val="006168DB"/>
    <w:rsid w:val="007F5F02"/>
    <w:rsid w:val="009649EB"/>
    <w:rsid w:val="009B4FE1"/>
    <w:rsid w:val="00AC7D48"/>
    <w:rsid w:val="00B648C1"/>
    <w:rsid w:val="00CF7D6F"/>
    <w:rsid w:val="00D81EFD"/>
    <w:rsid w:val="00DD1F9B"/>
    <w:rsid w:val="00F67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D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7F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7F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Radica</cp:lastModifiedBy>
  <cp:revision>3</cp:revision>
  <dcterms:created xsi:type="dcterms:W3CDTF">2018-08-22T17:45:00Z</dcterms:created>
  <dcterms:modified xsi:type="dcterms:W3CDTF">2018-09-04T21:47:00Z</dcterms:modified>
</cp:coreProperties>
</file>